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234C056" w14:textId="77777777" w:rsidR="00524066" w:rsidRDefault="00EF27EE" w:rsidP="00524066">
      <w:pPr>
        <w:jc w:val="center"/>
        <w:rPr>
          <w:noProof/>
        </w:rPr>
      </w:pPr>
      <w:r w:rsidRPr="00EF27EE">
        <w:rPr>
          <w:rFonts w:asciiTheme="majorBidi" w:hAnsiTheme="majorBidi" w:cstheme="majorBidi"/>
          <w:sz w:val="32"/>
          <w:szCs w:val="32"/>
        </w:rPr>
        <w:t>Supplementary Information</w:t>
      </w:r>
      <w:r w:rsidR="00524066" w:rsidRPr="00524066">
        <w:rPr>
          <w:noProof/>
        </w:rPr>
        <w:t xml:space="preserve"> </w:t>
      </w:r>
    </w:p>
    <w:p w14:paraId="12F5BC8E" w14:textId="77777777" w:rsidR="00524066" w:rsidRDefault="00524066" w:rsidP="00524066">
      <w:pPr>
        <w:jc w:val="center"/>
        <w:rPr>
          <w:noProof/>
        </w:rPr>
      </w:pPr>
    </w:p>
    <w:p w14:paraId="58CC87CA" w14:textId="1D654149" w:rsidR="0081533D" w:rsidRDefault="00524066" w:rsidP="00524066">
      <w:pPr>
        <w:jc w:val="center"/>
        <w:rPr>
          <w:rFonts w:asciiTheme="majorBidi" w:hAnsiTheme="majorBidi" w:cstheme="majorBidi"/>
          <w:sz w:val="32"/>
          <w:szCs w:val="32"/>
        </w:rPr>
      </w:pPr>
      <w:r w:rsidRPr="00524066">
        <w:rPr>
          <w:rFonts w:asciiTheme="majorBidi" w:hAnsiTheme="majorBidi" w:cstheme="majorBidi"/>
          <w:sz w:val="32"/>
          <w:szCs w:val="32"/>
        </w:rPr>
        <w:drawing>
          <wp:inline distT="0" distB="0" distL="0" distR="0" wp14:anchorId="751741C3" wp14:editId="38686B58">
            <wp:extent cx="3765941" cy="2492522"/>
            <wp:effectExtent l="0" t="0" r="6350" b="3175"/>
            <wp:docPr id="5" name="Picture 4">
              <a:extLst xmlns:a="http://schemas.openxmlformats.org/drawingml/2006/main">
                <a:ext uri="{FF2B5EF4-FFF2-40B4-BE49-F238E27FC236}">
                  <a16:creationId xmlns:a16="http://schemas.microsoft.com/office/drawing/2014/main" id="{55DEC298-F3BF-7761-83B3-5E1776082E63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>
                      <a:extLst>
                        <a:ext uri="{FF2B5EF4-FFF2-40B4-BE49-F238E27FC236}">
                          <a16:creationId xmlns:a16="http://schemas.microsoft.com/office/drawing/2014/main" id="{55DEC298-F3BF-7761-83B3-5E1776082E63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4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sharpenSoften amount="25000"/>
                              </a14:imgEffect>
                              <a14:imgEffect>
                                <a14:saturation sat="33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75747" cy="2499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86438B" w14:textId="3A7B210D" w:rsidR="00524066" w:rsidRPr="007D1749" w:rsidRDefault="00524066" w:rsidP="00524066">
      <w:pPr>
        <w:jc w:val="center"/>
        <w:rPr>
          <w:rFonts w:asciiTheme="majorBidi" w:hAnsiTheme="majorBidi" w:cstheme="majorBidi"/>
          <w:color w:val="212121"/>
          <w:sz w:val="24"/>
          <w:szCs w:val="24"/>
          <w:shd w:val="clear" w:color="auto" w:fill="FFFFFF"/>
        </w:rPr>
      </w:pPr>
      <w:r w:rsidRPr="007D1749">
        <w:rPr>
          <w:rFonts w:asciiTheme="majorBidi" w:hAnsiTheme="majorBidi" w:cstheme="majorBidi"/>
          <w:color w:val="212121"/>
          <w:sz w:val="24"/>
          <w:szCs w:val="24"/>
          <w:shd w:val="clear" w:color="auto" w:fill="FFFFFF"/>
        </w:rPr>
        <w:t xml:space="preserve">FT-IR: </w:t>
      </w:r>
      <w:r w:rsidRPr="007D1749">
        <w:rPr>
          <w:rFonts w:asciiTheme="majorBidi" w:hAnsiTheme="majorBidi" w:cstheme="majorBidi"/>
          <w:color w:val="212121"/>
          <w:sz w:val="24"/>
          <w:szCs w:val="24"/>
          <w:shd w:val="clear" w:color="auto" w:fill="FFFFFF"/>
        </w:rPr>
        <w:t>2</w:t>
      </w:r>
      <w:r w:rsidRPr="007D1749">
        <w:rPr>
          <w:rFonts w:asciiTheme="majorBidi" w:hAnsiTheme="majorBidi" w:cstheme="majorBidi"/>
          <w:color w:val="212121"/>
          <w:sz w:val="24"/>
          <w:szCs w:val="24"/>
          <w:shd w:val="clear" w:color="auto" w:fill="FFFFFF"/>
          <w:rtl/>
        </w:rPr>
        <w:t>-</w:t>
      </w:r>
      <w:r w:rsidRPr="007D1749">
        <w:rPr>
          <w:rFonts w:asciiTheme="majorBidi" w:hAnsiTheme="majorBidi" w:cstheme="majorBidi"/>
          <w:color w:val="212121"/>
          <w:sz w:val="24"/>
          <w:szCs w:val="24"/>
          <w:shd w:val="clear" w:color="auto" w:fill="FFFFFF"/>
        </w:rPr>
        <w:t>Methyl-3-(4-methyl phenyl)-quinazoline-(2H)4-one</w:t>
      </w:r>
    </w:p>
    <w:p w14:paraId="6403A239" w14:textId="20AFD5B4" w:rsidR="00B20D2B" w:rsidRDefault="00B20D2B" w:rsidP="00B20D2B">
      <w:pPr>
        <w:jc w:val="center"/>
        <w:rPr>
          <w:sz w:val="32"/>
          <w:szCs w:val="32"/>
          <w:lang w:bidi="fa-IR"/>
        </w:rPr>
      </w:pPr>
      <w:r w:rsidRPr="00B20D2B">
        <w:rPr>
          <w:sz w:val="32"/>
          <w:szCs w:val="32"/>
          <w:lang w:bidi="fa-IR"/>
        </w:rPr>
        <w:drawing>
          <wp:inline distT="0" distB="0" distL="0" distR="0" wp14:anchorId="7CD6D7D2" wp14:editId="49FA6CCC">
            <wp:extent cx="3713938" cy="2624754"/>
            <wp:effectExtent l="0" t="0" r="1270" b="4445"/>
            <wp:docPr id="1" name="Picture 4">
              <a:extLst xmlns:a="http://schemas.openxmlformats.org/drawingml/2006/main">
                <a:ext uri="{FF2B5EF4-FFF2-40B4-BE49-F238E27FC236}">
                  <a16:creationId xmlns:a16="http://schemas.microsoft.com/office/drawing/2014/main" id="{977DF657-CC69-2B2D-18A0-DE08B9FC277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>
                      <a:extLst>
                        <a:ext uri="{FF2B5EF4-FFF2-40B4-BE49-F238E27FC236}">
                          <a16:creationId xmlns:a16="http://schemas.microsoft.com/office/drawing/2014/main" id="{977DF657-CC69-2B2D-18A0-DE08B9FC277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harpenSoften amount="25000"/>
                              </a14:imgEffect>
                              <a14:imgEffect>
                                <a14:saturation sat="66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24269" cy="2632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959A90" w14:textId="0058E924" w:rsidR="00B20D2B" w:rsidRPr="007D1749" w:rsidRDefault="00B20D2B" w:rsidP="00B20D2B">
      <w:pPr>
        <w:jc w:val="center"/>
        <w:rPr>
          <w:rFonts w:asciiTheme="majorBidi" w:hAnsiTheme="majorBidi" w:cstheme="majorBidi"/>
          <w:color w:val="212121"/>
          <w:sz w:val="24"/>
          <w:szCs w:val="24"/>
          <w:shd w:val="clear" w:color="auto" w:fill="FFFFFF"/>
        </w:rPr>
      </w:pPr>
      <w:r w:rsidRPr="007D1749">
        <w:rPr>
          <w:rFonts w:asciiTheme="majorBidi" w:hAnsiTheme="majorBidi" w:cstheme="majorBidi"/>
          <w:sz w:val="24"/>
          <w:szCs w:val="24"/>
          <w:vertAlign w:val="superscript"/>
          <w:lang w:bidi="fa-IR"/>
        </w:rPr>
        <w:t>1</w:t>
      </w:r>
      <w:r w:rsidRPr="007D1749">
        <w:rPr>
          <w:rFonts w:asciiTheme="majorBidi" w:hAnsiTheme="majorBidi" w:cstheme="majorBidi"/>
          <w:sz w:val="24"/>
          <w:szCs w:val="24"/>
          <w:lang w:bidi="fa-IR"/>
        </w:rPr>
        <w:t xml:space="preserve">H NMR </w:t>
      </w:r>
      <w:r w:rsidRPr="007D1749">
        <w:rPr>
          <w:rFonts w:asciiTheme="majorBidi" w:hAnsiTheme="majorBidi" w:cstheme="majorBidi"/>
          <w:color w:val="212121"/>
          <w:sz w:val="24"/>
          <w:szCs w:val="24"/>
          <w:shd w:val="clear" w:color="auto" w:fill="FFFFFF"/>
        </w:rPr>
        <w:t>2</w:t>
      </w:r>
      <w:r w:rsidRPr="007D1749">
        <w:rPr>
          <w:rFonts w:asciiTheme="majorBidi" w:hAnsiTheme="majorBidi" w:cstheme="majorBidi"/>
          <w:color w:val="212121"/>
          <w:sz w:val="24"/>
          <w:szCs w:val="24"/>
          <w:shd w:val="clear" w:color="auto" w:fill="FFFFFF"/>
          <w:rtl/>
        </w:rPr>
        <w:t>-</w:t>
      </w:r>
      <w:r w:rsidRPr="007D1749">
        <w:rPr>
          <w:rFonts w:asciiTheme="majorBidi" w:hAnsiTheme="majorBidi" w:cstheme="majorBidi"/>
          <w:color w:val="212121"/>
          <w:sz w:val="24"/>
          <w:szCs w:val="24"/>
          <w:shd w:val="clear" w:color="auto" w:fill="FFFFFF"/>
        </w:rPr>
        <w:t>Methyl-3-(4-methyl phenyl)-quinazoline-(2H)4-one</w:t>
      </w:r>
    </w:p>
    <w:p w14:paraId="14A61609" w14:textId="4FB5DA15" w:rsidR="00B20D2B" w:rsidRDefault="00DA25EF" w:rsidP="00B20D2B">
      <w:pPr>
        <w:jc w:val="center"/>
        <w:rPr>
          <w:noProof/>
          <w:sz w:val="32"/>
          <w:szCs w:val="32"/>
          <w:lang w:bidi="fa-IR"/>
        </w:rPr>
      </w:pPr>
      <w:r>
        <w:rPr>
          <w:noProof/>
          <w:sz w:val="32"/>
          <w:szCs w:val="32"/>
          <w:lang w:bidi="fa-IR"/>
        </w:rPr>
        <w:lastRenderedPageBreak/>
        <w:drawing>
          <wp:inline distT="0" distB="0" distL="0" distR="0" wp14:anchorId="1ECECF52" wp14:editId="21762CC6">
            <wp:extent cx="3644599" cy="248424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3280" cy="24901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C4B74A" w14:textId="45836898" w:rsidR="00DA25EF" w:rsidRPr="007D1749" w:rsidRDefault="00DA25EF" w:rsidP="00DA25EF">
      <w:pPr>
        <w:jc w:val="center"/>
        <w:rPr>
          <w:rFonts w:asciiTheme="majorBidi" w:hAnsiTheme="majorBidi" w:cstheme="majorBidi"/>
          <w:color w:val="212121"/>
          <w:sz w:val="24"/>
          <w:szCs w:val="24"/>
          <w:shd w:val="clear" w:color="auto" w:fill="FFFFFF"/>
        </w:rPr>
      </w:pPr>
      <w:r w:rsidRPr="007D1749">
        <w:rPr>
          <w:rFonts w:asciiTheme="majorBidi" w:hAnsiTheme="majorBidi" w:cstheme="majorBidi"/>
          <w:sz w:val="24"/>
          <w:szCs w:val="24"/>
          <w:lang w:bidi="fa-IR"/>
        </w:rPr>
        <w:t xml:space="preserve"> EXPAND:</w:t>
      </w:r>
      <w:r w:rsidRPr="007D1749">
        <w:rPr>
          <w:rFonts w:asciiTheme="majorBidi" w:hAnsiTheme="majorBidi" w:cstheme="majorBidi"/>
          <w:sz w:val="24"/>
          <w:szCs w:val="24"/>
          <w:vertAlign w:val="superscript"/>
          <w:lang w:bidi="fa-IR"/>
        </w:rPr>
        <w:t>1</w:t>
      </w:r>
      <w:r w:rsidRPr="007D1749">
        <w:rPr>
          <w:rFonts w:asciiTheme="majorBidi" w:hAnsiTheme="majorBidi" w:cstheme="majorBidi"/>
          <w:sz w:val="24"/>
          <w:szCs w:val="24"/>
          <w:lang w:bidi="fa-IR"/>
        </w:rPr>
        <w:t xml:space="preserve">H NMR </w:t>
      </w:r>
      <w:r w:rsidRPr="007D1749">
        <w:rPr>
          <w:rFonts w:asciiTheme="majorBidi" w:hAnsiTheme="majorBidi" w:cstheme="majorBidi"/>
          <w:color w:val="212121"/>
          <w:sz w:val="24"/>
          <w:szCs w:val="24"/>
          <w:shd w:val="clear" w:color="auto" w:fill="FFFFFF"/>
        </w:rPr>
        <w:t>2</w:t>
      </w:r>
      <w:r w:rsidRPr="007D1749">
        <w:rPr>
          <w:rFonts w:asciiTheme="majorBidi" w:hAnsiTheme="majorBidi" w:cstheme="majorBidi"/>
          <w:color w:val="212121"/>
          <w:sz w:val="24"/>
          <w:szCs w:val="24"/>
          <w:shd w:val="clear" w:color="auto" w:fill="FFFFFF"/>
          <w:rtl/>
        </w:rPr>
        <w:t>-</w:t>
      </w:r>
      <w:r w:rsidRPr="007D1749">
        <w:rPr>
          <w:rFonts w:asciiTheme="majorBidi" w:hAnsiTheme="majorBidi" w:cstheme="majorBidi"/>
          <w:color w:val="212121"/>
          <w:sz w:val="24"/>
          <w:szCs w:val="24"/>
          <w:shd w:val="clear" w:color="auto" w:fill="FFFFFF"/>
        </w:rPr>
        <w:t>Methyl-3-(4-methyl phenyl)-quinazoline-(2H)4-one</w:t>
      </w:r>
    </w:p>
    <w:p w14:paraId="5D507B44" w14:textId="6BE56917" w:rsidR="00666EF0" w:rsidRDefault="007D1749" w:rsidP="00DA25EF">
      <w:pPr>
        <w:jc w:val="center"/>
        <w:rPr>
          <w:rFonts w:asciiTheme="majorBidi" w:hAnsiTheme="majorBidi" w:cstheme="majorBidi"/>
          <w:color w:val="212121"/>
          <w:shd w:val="clear" w:color="auto" w:fill="FFFFFF"/>
        </w:rPr>
      </w:pPr>
      <w:r>
        <w:rPr>
          <w:rFonts w:asciiTheme="majorBidi" w:hAnsiTheme="majorBidi" w:cstheme="majorBidi"/>
          <w:noProof/>
          <w:color w:val="212121"/>
          <w:shd w:val="clear" w:color="auto" w:fill="FFFFFF"/>
        </w:rPr>
        <w:drawing>
          <wp:inline distT="0" distB="0" distL="0" distR="0" wp14:anchorId="278F23E9" wp14:editId="2EB651D7">
            <wp:extent cx="3575261" cy="2498136"/>
            <wp:effectExtent l="0" t="0" r="635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1446" cy="2509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EFE1D0" w14:textId="77777777" w:rsidR="007D1749" w:rsidRPr="007D1749" w:rsidRDefault="007D1749" w:rsidP="007D1749">
      <w:pPr>
        <w:jc w:val="center"/>
        <w:rPr>
          <w:rFonts w:asciiTheme="majorBidi" w:hAnsiTheme="majorBidi" w:cstheme="majorBidi"/>
          <w:color w:val="212121"/>
          <w:sz w:val="24"/>
          <w:szCs w:val="24"/>
          <w:shd w:val="clear" w:color="auto" w:fill="FFFFFF"/>
        </w:rPr>
      </w:pPr>
      <w:r w:rsidRPr="007D1749">
        <w:rPr>
          <w:rFonts w:asciiTheme="majorBidi" w:hAnsiTheme="majorBidi" w:cstheme="majorBidi"/>
          <w:sz w:val="24"/>
          <w:szCs w:val="24"/>
          <w:vertAlign w:val="superscript"/>
          <w:lang w:bidi="fa-IR"/>
        </w:rPr>
        <w:t>13</w:t>
      </w:r>
      <w:r w:rsidRPr="007D1749">
        <w:rPr>
          <w:rFonts w:asciiTheme="majorBidi" w:hAnsiTheme="majorBidi" w:cstheme="majorBidi"/>
          <w:sz w:val="24"/>
          <w:szCs w:val="24"/>
          <w:lang w:bidi="fa-IR"/>
        </w:rPr>
        <w:t xml:space="preserve">C NMR </w:t>
      </w:r>
      <w:r w:rsidRPr="007D1749">
        <w:rPr>
          <w:rFonts w:asciiTheme="majorBidi" w:hAnsiTheme="majorBidi" w:cstheme="majorBidi"/>
          <w:color w:val="212121"/>
          <w:sz w:val="24"/>
          <w:szCs w:val="24"/>
          <w:shd w:val="clear" w:color="auto" w:fill="FFFFFF"/>
        </w:rPr>
        <w:t>2</w:t>
      </w:r>
      <w:r w:rsidRPr="007D1749">
        <w:rPr>
          <w:rFonts w:asciiTheme="majorBidi" w:hAnsiTheme="majorBidi" w:cstheme="majorBidi"/>
          <w:color w:val="212121"/>
          <w:sz w:val="24"/>
          <w:szCs w:val="24"/>
          <w:shd w:val="clear" w:color="auto" w:fill="FFFFFF"/>
          <w:rtl/>
        </w:rPr>
        <w:t>-</w:t>
      </w:r>
      <w:r w:rsidRPr="007D1749">
        <w:rPr>
          <w:rFonts w:asciiTheme="majorBidi" w:hAnsiTheme="majorBidi" w:cstheme="majorBidi"/>
          <w:color w:val="212121"/>
          <w:sz w:val="24"/>
          <w:szCs w:val="24"/>
          <w:shd w:val="clear" w:color="auto" w:fill="FFFFFF"/>
        </w:rPr>
        <w:t>Methyl-3-(4-methyl phenyl)-quinazoline-(2H)4-one</w:t>
      </w:r>
    </w:p>
    <w:p w14:paraId="5AFD8546" w14:textId="77777777" w:rsidR="007D1749" w:rsidRDefault="007D1749" w:rsidP="00DA25EF">
      <w:pPr>
        <w:jc w:val="center"/>
        <w:rPr>
          <w:rFonts w:asciiTheme="majorBidi" w:hAnsiTheme="majorBidi" w:cstheme="majorBidi"/>
          <w:color w:val="212121"/>
          <w:shd w:val="clear" w:color="auto" w:fill="FFFFFF"/>
        </w:rPr>
      </w:pPr>
    </w:p>
    <w:p w14:paraId="0E7C3332" w14:textId="3BB4C436" w:rsidR="00DA25EF" w:rsidRDefault="00666EF0" w:rsidP="00DA25EF">
      <w:pPr>
        <w:jc w:val="center"/>
        <w:rPr>
          <w:noProof/>
          <w:sz w:val="32"/>
          <w:szCs w:val="32"/>
          <w:lang w:bidi="fa-IR"/>
        </w:rPr>
      </w:pPr>
      <w:r>
        <w:rPr>
          <w:noProof/>
          <w:sz w:val="32"/>
          <w:szCs w:val="32"/>
          <w:lang w:bidi="fa-IR"/>
        </w:rPr>
        <w:lastRenderedPageBreak/>
        <w:drawing>
          <wp:inline distT="0" distB="0" distL="0" distR="0" wp14:anchorId="1EA4F3E0" wp14:editId="150D7C3C">
            <wp:extent cx="3237236" cy="2337042"/>
            <wp:effectExtent l="0" t="0" r="1270" b="635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8331" cy="23450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BD2FB4" w14:textId="60FF844D" w:rsidR="00666EF0" w:rsidRPr="007D1749" w:rsidRDefault="00666EF0" w:rsidP="00666EF0">
      <w:pPr>
        <w:jc w:val="center"/>
        <w:rPr>
          <w:rFonts w:asciiTheme="majorBidi" w:hAnsiTheme="majorBidi" w:cstheme="majorBidi"/>
          <w:color w:val="212121"/>
          <w:sz w:val="24"/>
          <w:szCs w:val="24"/>
          <w:shd w:val="clear" w:color="auto" w:fill="FFFFFF"/>
        </w:rPr>
      </w:pPr>
      <w:r w:rsidRPr="007D1749">
        <w:rPr>
          <w:rFonts w:asciiTheme="majorBidi" w:hAnsiTheme="majorBidi" w:cstheme="majorBidi"/>
          <w:sz w:val="24"/>
          <w:szCs w:val="24"/>
          <w:lang w:bidi="fa-IR"/>
        </w:rPr>
        <w:t>EXPAND:</w:t>
      </w:r>
      <w:r w:rsidRPr="007D1749">
        <w:rPr>
          <w:rFonts w:asciiTheme="majorBidi" w:hAnsiTheme="majorBidi" w:cstheme="majorBidi"/>
          <w:sz w:val="24"/>
          <w:szCs w:val="24"/>
          <w:vertAlign w:val="superscript"/>
          <w:lang w:bidi="fa-IR"/>
        </w:rPr>
        <w:t>1</w:t>
      </w:r>
      <w:r w:rsidRPr="007D1749">
        <w:rPr>
          <w:rFonts w:asciiTheme="majorBidi" w:hAnsiTheme="majorBidi" w:cstheme="majorBidi"/>
          <w:sz w:val="24"/>
          <w:szCs w:val="24"/>
          <w:vertAlign w:val="superscript"/>
          <w:lang w:bidi="fa-IR"/>
        </w:rPr>
        <w:t>3</w:t>
      </w:r>
      <w:r w:rsidRPr="007D1749">
        <w:rPr>
          <w:rFonts w:asciiTheme="majorBidi" w:hAnsiTheme="majorBidi" w:cstheme="majorBidi"/>
          <w:sz w:val="24"/>
          <w:szCs w:val="24"/>
          <w:lang w:bidi="fa-IR"/>
        </w:rPr>
        <w:t>C</w:t>
      </w:r>
      <w:r w:rsidRPr="007D1749">
        <w:rPr>
          <w:rFonts w:asciiTheme="majorBidi" w:hAnsiTheme="majorBidi" w:cstheme="majorBidi"/>
          <w:sz w:val="24"/>
          <w:szCs w:val="24"/>
          <w:lang w:bidi="fa-IR"/>
        </w:rPr>
        <w:t xml:space="preserve"> NMR </w:t>
      </w:r>
      <w:r w:rsidRPr="007D1749">
        <w:rPr>
          <w:rFonts w:asciiTheme="majorBidi" w:hAnsiTheme="majorBidi" w:cstheme="majorBidi"/>
          <w:color w:val="212121"/>
          <w:sz w:val="24"/>
          <w:szCs w:val="24"/>
          <w:shd w:val="clear" w:color="auto" w:fill="FFFFFF"/>
        </w:rPr>
        <w:t>2</w:t>
      </w:r>
      <w:r w:rsidRPr="007D1749">
        <w:rPr>
          <w:rFonts w:asciiTheme="majorBidi" w:hAnsiTheme="majorBidi" w:cstheme="majorBidi"/>
          <w:color w:val="212121"/>
          <w:sz w:val="24"/>
          <w:szCs w:val="24"/>
          <w:shd w:val="clear" w:color="auto" w:fill="FFFFFF"/>
          <w:rtl/>
        </w:rPr>
        <w:t>-</w:t>
      </w:r>
      <w:r w:rsidRPr="007D1749">
        <w:rPr>
          <w:rFonts w:asciiTheme="majorBidi" w:hAnsiTheme="majorBidi" w:cstheme="majorBidi"/>
          <w:color w:val="212121"/>
          <w:sz w:val="24"/>
          <w:szCs w:val="24"/>
          <w:shd w:val="clear" w:color="auto" w:fill="FFFFFF"/>
        </w:rPr>
        <w:t>Methyl-3-(4-methyl phenyl)-quinazoline-(2H)4-one</w:t>
      </w:r>
    </w:p>
    <w:p w14:paraId="20D822D6" w14:textId="67B12FAC" w:rsidR="00666EF0" w:rsidRDefault="008B5268" w:rsidP="008B5268">
      <w:pPr>
        <w:jc w:val="center"/>
        <w:rPr>
          <w:sz w:val="32"/>
          <w:szCs w:val="32"/>
          <w:lang w:bidi="fa-IR"/>
        </w:rPr>
      </w:pPr>
      <w:r w:rsidRPr="008B5268">
        <w:rPr>
          <w:sz w:val="32"/>
          <w:szCs w:val="32"/>
          <w:lang w:bidi="fa-IR"/>
        </w:rPr>
        <w:drawing>
          <wp:inline distT="0" distB="0" distL="0" distR="0" wp14:anchorId="2F980D0A" wp14:editId="773889C3">
            <wp:extent cx="3399929" cy="2608857"/>
            <wp:effectExtent l="0" t="0" r="0" b="1270"/>
            <wp:docPr id="6" name="Picture 4">
              <a:extLst xmlns:a="http://schemas.openxmlformats.org/drawingml/2006/main">
                <a:ext uri="{FF2B5EF4-FFF2-40B4-BE49-F238E27FC236}">
                  <a16:creationId xmlns:a16="http://schemas.microsoft.com/office/drawing/2014/main" id="{EB19A66F-EAFB-BEB4-E671-4B361F2BB84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>
                      <a:extLst>
                        <a:ext uri="{FF2B5EF4-FFF2-40B4-BE49-F238E27FC236}">
                          <a16:creationId xmlns:a16="http://schemas.microsoft.com/office/drawing/2014/main" id="{EB19A66F-EAFB-BEB4-E671-4B361F2BB84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410289" cy="26168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7EBE6A" w14:textId="3B6804AB" w:rsidR="008B5268" w:rsidRDefault="008B5268" w:rsidP="008B5268">
      <w:pPr>
        <w:tabs>
          <w:tab w:val="left" w:pos="3938"/>
        </w:tabs>
        <w:jc w:val="center"/>
        <w:rPr>
          <w:rFonts w:asciiTheme="majorBidi" w:hAnsiTheme="majorBidi" w:cstheme="majorBidi"/>
          <w:color w:val="212121"/>
          <w:sz w:val="24"/>
          <w:szCs w:val="24"/>
          <w:shd w:val="clear" w:color="auto" w:fill="FFFFFF"/>
        </w:rPr>
      </w:pPr>
      <w:r w:rsidRPr="007D1749">
        <w:rPr>
          <w:rFonts w:asciiTheme="majorBidi" w:hAnsiTheme="majorBidi" w:cstheme="majorBidi"/>
          <w:color w:val="212121"/>
          <w:sz w:val="24"/>
          <w:szCs w:val="24"/>
          <w:shd w:val="clear" w:color="auto" w:fill="FFFFFF"/>
        </w:rPr>
        <w:t xml:space="preserve">FT-IR: </w:t>
      </w:r>
      <w:r w:rsidRPr="008B5268">
        <w:rPr>
          <w:rFonts w:asciiTheme="majorBidi" w:hAnsiTheme="majorBidi" w:cstheme="majorBidi"/>
          <w:color w:val="212121"/>
          <w:sz w:val="24"/>
          <w:szCs w:val="24"/>
          <w:shd w:val="clear" w:color="auto" w:fill="FFFFFF"/>
        </w:rPr>
        <w:t>2</w:t>
      </w:r>
      <w:r w:rsidRPr="008B5268">
        <w:rPr>
          <w:rFonts w:asciiTheme="majorBidi" w:hAnsiTheme="majorBidi" w:cstheme="majorBidi"/>
          <w:color w:val="212121"/>
          <w:sz w:val="24"/>
          <w:szCs w:val="24"/>
          <w:shd w:val="clear" w:color="auto" w:fill="FFFFFF"/>
          <w:rtl/>
        </w:rPr>
        <w:t>-</w:t>
      </w:r>
      <w:r w:rsidRPr="008B5268">
        <w:rPr>
          <w:rFonts w:asciiTheme="majorBidi" w:hAnsiTheme="majorBidi" w:cstheme="majorBidi"/>
          <w:color w:val="212121"/>
          <w:sz w:val="24"/>
          <w:szCs w:val="24"/>
          <w:shd w:val="clear" w:color="auto" w:fill="FFFFFF"/>
        </w:rPr>
        <w:t>Methyl-3-(4-nitrophenyl)-quinazoline-(2H)4-one</w:t>
      </w:r>
    </w:p>
    <w:p w14:paraId="2087D83C" w14:textId="76852AE5" w:rsidR="00731041" w:rsidRDefault="00731041" w:rsidP="008B5268">
      <w:pPr>
        <w:tabs>
          <w:tab w:val="left" w:pos="3938"/>
        </w:tabs>
        <w:jc w:val="center"/>
        <w:rPr>
          <w:noProof/>
          <w:sz w:val="24"/>
          <w:szCs w:val="24"/>
          <w:lang w:bidi="fa-IR"/>
        </w:rPr>
      </w:pPr>
      <w:r>
        <w:rPr>
          <w:noProof/>
          <w:sz w:val="24"/>
          <w:szCs w:val="24"/>
          <w:lang w:bidi="fa-IR"/>
        </w:rPr>
        <w:lastRenderedPageBreak/>
        <w:drawing>
          <wp:inline distT="0" distB="0" distL="0" distR="0" wp14:anchorId="179B3324" wp14:editId="79D5C5A2">
            <wp:extent cx="3657600" cy="2851754"/>
            <wp:effectExtent l="0" t="0" r="0" b="635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6966" cy="28590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CB7C9D" w14:textId="19ABFFFB" w:rsidR="00731041" w:rsidRDefault="00731041" w:rsidP="00731041">
      <w:pPr>
        <w:tabs>
          <w:tab w:val="left" w:pos="3126"/>
        </w:tabs>
        <w:jc w:val="center"/>
        <w:rPr>
          <w:rFonts w:asciiTheme="majorBidi" w:hAnsiTheme="majorBidi" w:cstheme="majorBidi"/>
          <w:color w:val="212121"/>
          <w:sz w:val="24"/>
          <w:szCs w:val="24"/>
          <w:shd w:val="clear" w:color="auto" w:fill="FFFFFF"/>
        </w:rPr>
      </w:pPr>
      <w:r w:rsidRPr="007D1749">
        <w:rPr>
          <w:rFonts w:asciiTheme="majorBidi" w:hAnsiTheme="majorBidi" w:cstheme="majorBidi"/>
          <w:sz w:val="24"/>
          <w:szCs w:val="24"/>
          <w:vertAlign w:val="superscript"/>
          <w:lang w:bidi="fa-IR"/>
        </w:rPr>
        <w:t>1</w:t>
      </w:r>
      <w:r w:rsidRPr="007D1749">
        <w:rPr>
          <w:rFonts w:asciiTheme="majorBidi" w:hAnsiTheme="majorBidi" w:cstheme="majorBidi"/>
          <w:sz w:val="24"/>
          <w:szCs w:val="24"/>
          <w:lang w:bidi="fa-IR"/>
        </w:rPr>
        <w:t>H NMR</w:t>
      </w:r>
      <w:r>
        <w:rPr>
          <w:rFonts w:asciiTheme="majorBidi" w:hAnsiTheme="majorBidi" w:cstheme="majorBidi"/>
          <w:sz w:val="24"/>
          <w:szCs w:val="24"/>
          <w:lang w:bidi="fa-IR"/>
        </w:rPr>
        <w:t xml:space="preserve"> </w:t>
      </w:r>
      <w:r w:rsidRPr="008B5268">
        <w:rPr>
          <w:rFonts w:asciiTheme="majorBidi" w:hAnsiTheme="majorBidi" w:cstheme="majorBidi"/>
          <w:color w:val="212121"/>
          <w:sz w:val="24"/>
          <w:szCs w:val="24"/>
          <w:shd w:val="clear" w:color="auto" w:fill="FFFFFF"/>
        </w:rPr>
        <w:t>2</w:t>
      </w:r>
      <w:r w:rsidRPr="008B5268">
        <w:rPr>
          <w:rFonts w:asciiTheme="majorBidi" w:hAnsiTheme="majorBidi" w:cstheme="majorBidi"/>
          <w:color w:val="212121"/>
          <w:sz w:val="24"/>
          <w:szCs w:val="24"/>
          <w:shd w:val="clear" w:color="auto" w:fill="FFFFFF"/>
          <w:rtl/>
        </w:rPr>
        <w:t>-</w:t>
      </w:r>
      <w:r w:rsidRPr="008B5268">
        <w:rPr>
          <w:rFonts w:asciiTheme="majorBidi" w:hAnsiTheme="majorBidi" w:cstheme="majorBidi"/>
          <w:color w:val="212121"/>
          <w:sz w:val="24"/>
          <w:szCs w:val="24"/>
          <w:shd w:val="clear" w:color="auto" w:fill="FFFFFF"/>
        </w:rPr>
        <w:t>Methyl-3-(4-nitrophenyl)-quinazoline-(2H)4-one</w:t>
      </w:r>
    </w:p>
    <w:p w14:paraId="76880544" w14:textId="5EC70421" w:rsidR="003E305A" w:rsidRDefault="003E305A" w:rsidP="00731041">
      <w:pPr>
        <w:tabs>
          <w:tab w:val="left" w:pos="3126"/>
        </w:tabs>
        <w:jc w:val="center"/>
        <w:rPr>
          <w:noProof/>
          <w:sz w:val="24"/>
          <w:szCs w:val="24"/>
          <w:lang w:bidi="fa-IR"/>
        </w:rPr>
      </w:pPr>
      <w:r>
        <w:rPr>
          <w:noProof/>
          <w:sz w:val="24"/>
          <w:szCs w:val="24"/>
          <w:lang w:bidi="fa-IR"/>
        </w:rPr>
        <w:drawing>
          <wp:inline distT="0" distB="0" distL="0" distR="0" wp14:anchorId="67AB5F61" wp14:editId="49FE1AF4">
            <wp:extent cx="3869949" cy="2917346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1345" cy="29259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F15BB8" w14:textId="41D49972" w:rsidR="003E305A" w:rsidRDefault="003E305A" w:rsidP="003E305A">
      <w:pPr>
        <w:tabs>
          <w:tab w:val="left" w:pos="3126"/>
        </w:tabs>
        <w:jc w:val="center"/>
        <w:rPr>
          <w:rFonts w:asciiTheme="majorBidi" w:hAnsiTheme="majorBidi" w:cstheme="majorBidi"/>
          <w:color w:val="212121"/>
          <w:sz w:val="24"/>
          <w:szCs w:val="24"/>
          <w:shd w:val="clear" w:color="auto" w:fill="FFFFFF"/>
        </w:rPr>
      </w:pPr>
      <w:r>
        <w:rPr>
          <w:sz w:val="24"/>
          <w:szCs w:val="24"/>
          <w:lang w:bidi="fa-IR"/>
        </w:rPr>
        <w:t xml:space="preserve">Expand </w:t>
      </w:r>
      <w:r w:rsidRPr="007D1749">
        <w:rPr>
          <w:rFonts w:asciiTheme="majorBidi" w:hAnsiTheme="majorBidi" w:cstheme="majorBidi"/>
          <w:sz w:val="24"/>
          <w:szCs w:val="24"/>
          <w:vertAlign w:val="superscript"/>
          <w:lang w:bidi="fa-IR"/>
        </w:rPr>
        <w:t>1</w:t>
      </w:r>
      <w:r w:rsidRPr="007D1749">
        <w:rPr>
          <w:rFonts w:asciiTheme="majorBidi" w:hAnsiTheme="majorBidi" w:cstheme="majorBidi"/>
          <w:sz w:val="24"/>
          <w:szCs w:val="24"/>
          <w:lang w:bidi="fa-IR"/>
        </w:rPr>
        <w:t>H NMR</w:t>
      </w:r>
      <w:r>
        <w:rPr>
          <w:rFonts w:asciiTheme="majorBidi" w:hAnsiTheme="majorBidi" w:cstheme="majorBidi"/>
          <w:sz w:val="24"/>
          <w:szCs w:val="24"/>
          <w:lang w:bidi="fa-IR"/>
        </w:rPr>
        <w:t xml:space="preserve"> </w:t>
      </w:r>
      <w:r w:rsidRPr="008B5268">
        <w:rPr>
          <w:rFonts w:asciiTheme="majorBidi" w:hAnsiTheme="majorBidi" w:cstheme="majorBidi"/>
          <w:color w:val="212121"/>
          <w:sz w:val="24"/>
          <w:szCs w:val="24"/>
          <w:shd w:val="clear" w:color="auto" w:fill="FFFFFF"/>
        </w:rPr>
        <w:t>2</w:t>
      </w:r>
      <w:r w:rsidRPr="008B5268">
        <w:rPr>
          <w:rFonts w:asciiTheme="majorBidi" w:hAnsiTheme="majorBidi" w:cstheme="majorBidi"/>
          <w:color w:val="212121"/>
          <w:sz w:val="24"/>
          <w:szCs w:val="24"/>
          <w:shd w:val="clear" w:color="auto" w:fill="FFFFFF"/>
          <w:rtl/>
        </w:rPr>
        <w:t>-</w:t>
      </w:r>
      <w:r w:rsidRPr="008B5268">
        <w:rPr>
          <w:rFonts w:asciiTheme="majorBidi" w:hAnsiTheme="majorBidi" w:cstheme="majorBidi"/>
          <w:color w:val="212121"/>
          <w:sz w:val="24"/>
          <w:szCs w:val="24"/>
          <w:shd w:val="clear" w:color="auto" w:fill="FFFFFF"/>
        </w:rPr>
        <w:t>Methyl-3-(4-nitrophenyl)-quinazoline-(2H)4-one</w:t>
      </w:r>
    </w:p>
    <w:p w14:paraId="13F63D82" w14:textId="5CB3D367" w:rsidR="003E305A" w:rsidRDefault="00204CE1" w:rsidP="00204CE1">
      <w:pPr>
        <w:tabs>
          <w:tab w:val="left" w:pos="4061"/>
        </w:tabs>
        <w:jc w:val="center"/>
        <w:rPr>
          <w:noProof/>
          <w:sz w:val="24"/>
          <w:szCs w:val="24"/>
          <w:lang w:bidi="fa-IR"/>
        </w:rPr>
      </w:pPr>
      <w:r>
        <w:rPr>
          <w:noProof/>
          <w:sz w:val="24"/>
          <w:szCs w:val="24"/>
          <w:lang w:bidi="fa-IR"/>
        </w:rPr>
        <w:lastRenderedPageBreak/>
        <w:drawing>
          <wp:inline distT="0" distB="0" distL="0" distR="0" wp14:anchorId="1AD0318C" wp14:editId="6FC5B518">
            <wp:extent cx="4177638" cy="3124302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3012" cy="31283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2FF75A" w14:textId="492F7D2E" w:rsidR="00204CE1" w:rsidRDefault="00204CE1" w:rsidP="00204CE1">
      <w:pPr>
        <w:tabs>
          <w:tab w:val="left" w:pos="3126"/>
        </w:tabs>
        <w:jc w:val="center"/>
        <w:rPr>
          <w:rFonts w:asciiTheme="majorBidi" w:hAnsiTheme="majorBidi" w:cstheme="majorBidi"/>
          <w:color w:val="212121"/>
          <w:sz w:val="24"/>
          <w:szCs w:val="24"/>
          <w:shd w:val="clear" w:color="auto" w:fill="FFFFFF"/>
        </w:rPr>
      </w:pPr>
      <w:r w:rsidRPr="007D1749">
        <w:rPr>
          <w:rFonts w:asciiTheme="majorBidi" w:hAnsiTheme="majorBidi" w:cstheme="majorBidi"/>
          <w:sz w:val="24"/>
          <w:szCs w:val="24"/>
          <w:vertAlign w:val="superscript"/>
          <w:lang w:bidi="fa-IR"/>
        </w:rPr>
        <w:t>1</w:t>
      </w:r>
      <w:r>
        <w:rPr>
          <w:rFonts w:asciiTheme="majorBidi" w:hAnsiTheme="majorBidi" w:cstheme="majorBidi"/>
          <w:sz w:val="24"/>
          <w:szCs w:val="24"/>
          <w:vertAlign w:val="superscript"/>
          <w:lang w:bidi="fa-IR"/>
        </w:rPr>
        <w:t>3</w:t>
      </w:r>
      <w:r>
        <w:rPr>
          <w:rFonts w:asciiTheme="majorBidi" w:hAnsiTheme="majorBidi" w:cstheme="majorBidi"/>
          <w:sz w:val="24"/>
          <w:szCs w:val="24"/>
          <w:lang w:bidi="fa-IR"/>
        </w:rPr>
        <w:t>C</w:t>
      </w:r>
      <w:r w:rsidRPr="007D1749">
        <w:rPr>
          <w:rFonts w:asciiTheme="majorBidi" w:hAnsiTheme="majorBidi" w:cstheme="majorBidi"/>
          <w:sz w:val="24"/>
          <w:szCs w:val="24"/>
          <w:lang w:bidi="fa-IR"/>
        </w:rPr>
        <w:t xml:space="preserve"> NMR</w:t>
      </w:r>
      <w:r>
        <w:rPr>
          <w:rFonts w:asciiTheme="majorBidi" w:hAnsiTheme="majorBidi" w:cstheme="majorBidi"/>
          <w:sz w:val="24"/>
          <w:szCs w:val="24"/>
          <w:lang w:bidi="fa-IR"/>
        </w:rPr>
        <w:t xml:space="preserve"> </w:t>
      </w:r>
      <w:r w:rsidRPr="008B5268">
        <w:rPr>
          <w:rFonts w:asciiTheme="majorBidi" w:hAnsiTheme="majorBidi" w:cstheme="majorBidi"/>
          <w:color w:val="212121"/>
          <w:sz w:val="24"/>
          <w:szCs w:val="24"/>
          <w:shd w:val="clear" w:color="auto" w:fill="FFFFFF"/>
        </w:rPr>
        <w:t>2</w:t>
      </w:r>
      <w:r w:rsidRPr="008B5268">
        <w:rPr>
          <w:rFonts w:asciiTheme="majorBidi" w:hAnsiTheme="majorBidi" w:cstheme="majorBidi"/>
          <w:color w:val="212121"/>
          <w:sz w:val="24"/>
          <w:szCs w:val="24"/>
          <w:shd w:val="clear" w:color="auto" w:fill="FFFFFF"/>
          <w:rtl/>
        </w:rPr>
        <w:t>-</w:t>
      </w:r>
      <w:r w:rsidRPr="008B5268">
        <w:rPr>
          <w:rFonts w:asciiTheme="majorBidi" w:hAnsiTheme="majorBidi" w:cstheme="majorBidi"/>
          <w:color w:val="212121"/>
          <w:sz w:val="24"/>
          <w:szCs w:val="24"/>
          <w:shd w:val="clear" w:color="auto" w:fill="FFFFFF"/>
        </w:rPr>
        <w:t>Methyl-3-(4-nitrophenyl)-quinazoline-(2H)4-one</w:t>
      </w:r>
    </w:p>
    <w:p w14:paraId="79C20B14" w14:textId="77777777" w:rsidR="00204CE1" w:rsidRPr="00204CE1" w:rsidRDefault="00204CE1" w:rsidP="00204CE1">
      <w:pPr>
        <w:jc w:val="center"/>
        <w:rPr>
          <w:sz w:val="24"/>
          <w:szCs w:val="24"/>
          <w:rtl/>
          <w:lang w:bidi="fa-IR"/>
        </w:rPr>
      </w:pPr>
    </w:p>
    <w:sectPr w:rsidR="00204CE1" w:rsidRPr="00204CE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2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1533D"/>
    <w:rsid w:val="00204CE1"/>
    <w:rsid w:val="003E305A"/>
    <w:rsid w:val="00524066"/>
    <w:rsid w:val="00666EF0"/>
    <w:rsid w:val="00731041"/>
    <w:rsid w:val="007D1749"/>
    <w:rsid w:val="0081533D"/>
    <w:rsid w:val="008B5268"/>
    <w:rsid w:val="00B20D2B"/>
    <w:rsid w:val="00DA25EF"/>
    <w:rsid w:val="00EF27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472C7C2"/>
  <w15:chartTrackingRefBased/>
  <w15:docId w15:val="{99C5B4F9-7D3B-4D8F-8D8E-86B15EE32C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webSettings" Target="webSettings.xml"/><Relationship Id="rId7" Type="http://schemas.microsoft.com/office/2007/relationships/hdphoto" Target="media/hdphoto2.wdp"/><Relationship Id="rId12" Type="http://schemas.openxmlformats.org/officeDocument/2006/relationships/image" Target="media/image7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6.png"/><Relationship Id="rId5" Type="http://schemas.microsoft.com/office/2007/relationships/hdphoto" Target="media/hdphoto1.wdp"/><Relationship Id="rId15" Type="http://schemas.openxmlformats.org/officeDocument/2006/relationships/fontTable" Target="fontTable.xml"/><Relationship Id="rId10" Type="http://schemas.openxmlformats.org/officeDocument/2006/relationships/image" Target="media/image5.png"/><Relationship Id="rId4" Type="http://schemas.openxmlformats.org/officeDocument/2006/relationships/image" Target="media/image1.png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5</Pages>
  <Words>87</Words>
  <Characters>500</Characters>
  <Application>Microsoft Office Word</Application>
  <DocSecurity>0</DocSecurity>
  <Lines>4</Lines>
  <Paragraphs>1</Paragraphs>
  <ScaleCrop>false</ScaleCrop>
  <Company/>
  <LinksUpToDate>false</LinksUpToDate>
  <CharactersWithSpaces>586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123</dc:creator>
  <cp:keywords/>
  <dc:description/>
  <cp:lastModifiedBy>123</cp:lastModifiedBy>
  <cp:revision>15</cp:revision>
  <dcterms:created xsi:type="dcterms:W3CDTF">2022-07-20T14:53:00Z</dcterms:created>
  <dcterms:modified xsi:type="dcterms:W3CDTF">2022-07-20T15:43:00Z</dcterms:modified>
</cp:coreProperties>
</file>